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A" w:rsidRPr="00B75A2A" w:rsidRDefault="00B75A2A" w:rsidP="00B75A2A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8"/>
          <w:lang w:eastAsia="ru-RU"/>
        </w:rPr>
      </w:pPr>
      <w:r w:rsidRPr="00B75A2A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8"/>
          <w:lang w:eastAsia="ru-RU"/>
        </w:rPr>
        <w:t>ДУБКИ НИЖНИЙ НОВГОРОД</w:t>
      </w:r>
    </w:p>
    <w:p w:rsidR="00B75A2A" w:rsidRPr="00B75A2A" w:rsidRDefault="00B75A2A" w:rsidP="00B75A2A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8"/>
          <w:lang w:eastAsia="ru-RU"/>
        </w:rPr>
      </w:pPr>
      <w:r w:rsidRPr="00B75A2A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8"/>
          <w:lang w:eastAsia="ru-RU"/>
        </w:rPr>
        <w:t>ЗАГОРОДНЫЙ ФИТНЕС-ОТЕЛЬ</w:t>
      </w:r>
    </w:p>
    <w:p w:rsidR="00B75A2A" w:rsidRDefault="00B75A2A" w:rsidP="00B75A2A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A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Прайс-лист</w:t>
      </w:r>
    </w:p>
    <w:p w:rsidR="00B75A2A" w:rsidRPr="00B75A2A" w:rsidRDefault="00B75A2A" w:rsidP="00B75A2A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9739" w:type="dxa"/>
        <w:tblInd w:w="-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891"/>
        <w:gridCol w:w="1651"/>
        <w:gridCol w:w="1651"/>
        <w:gridCol w:w="1664"/>
      </w:tblGrid>
      <w:tr w:rsidR="00B75A2A" w:rsidRPr="00B75A2A" w:rsidTr="00B75A2A">
        <w:tc>
          <w:tcPr>
            <w:tcW w:w="111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8628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B75A2A" w:rsidRPr="00B75A2A" w:rsidTr="00B75A2A">
        <w:tc>
          <w:tcPr>
            <w:tcW w:w="111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B75A2A" w:rsidRPr="00B75A2A" w:rsidRDefault="00B75A2A" w:rsidP="00B7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взрослый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взрослых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взрослый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ребенка (6-11 лет)</w:t>
            </w:r>
          </w:p>
        </w:tc>
        <w:tc>
          <w:tcPr>
            <w:tcW w:w="16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кроватка+ питание ребенка (0-6 лет)</w:t>
            </w:r>
          </w:p>
        </w:tc>
      </w:tr>
      <w:tr w:rsidR="00B75A2A" w:rsidRPr="00B75A2A" w:rsidTr="00B75A2A">
        <w:tc>
          <w:tcPr>
            <w:tcW w:w="9739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«БАЗОВЫЙ-БУДНИ</w:t>
            </w:r>
            <w:proofErr w:type="gramStart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воскресенья по пятницу, кроме праздничных дней)/Тариф «БАЗОВЫЙ-ВЫХОДНЫЕ»(с пятницы по воскресенье, кроме праздничных дней)</w:t>
            </w:r>
          </w:p>
        </w:tc>
      </w:tr>
      <w:tr w:rsidR="00B75A2A" w:rsidRPr="00B75A2A" w:rsidTr="00B75A2A"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4500/5000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5000/6000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2200/2500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1500/1800</w:t>
            </w:r>
          </w:p>
        </w:tc>
        <w:tc>
          <w:tcPr>
            <w:tcW w:w="16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75A2A" w:rsidRPr="00B75A2A" w:rsidTr="00B75A2A"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Джуниор</w:t>
            </w:r>
            <w:proofErr w:type="spellEnd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5000/5500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6000/7000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2200/2500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1500/1800</w:t>
            </w:r>
          </w:p>
        </w:tc>
        <w:tc>
          <w:tcPr>
            <w:tcW w:w="16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75A2A" w:rsidRPr="00B75A2A" w:rsidTr="00B75A2A"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2-х комнатный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9000/11000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10000/12000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2200/2500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1500/1800</w:t>
            </w:r>
          </w:p>
        </w:tc>
        <w:tc>
          <w:tcPr>
            <w:tcW w:w="16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75A2A" w:rsidRPr="00B75A2A" w:rsidTr="00B75A2A">
        <w:tc>
          <w:tcPr>
            <w:tcW w:w="11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«</w:t>
            </w:r>
            <w:proofErr w:type="spellStart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Мама+Я</w:t>
            </w:r>
            <w:proofErr w:type="spellEnd"/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(0-11)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4800/5100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1500/1800</w:t>
            </w:r>
          </w:p>
        </w:tc>
        <w:tc>
          <w:tcPr>
            <w:tcW w:w="16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312" w:type="dxa"/>
              <w:left w:w="312" w:type="dxa"/>
              <w:bottom w:w="312" w:type="dxa"/>
              <w:right w:w="312" w:type="dxa"/>
            </w:tcMar>
            <w:vAlign w:val="center"/>
            <w:hideMark/>
          </w:tcPr>
          <w:p w:rsidR="00B75A2A" w:rsidRPr="00B75A2A" w:rsidRDefault="00B75A2A" w:rsidP="00B75A2A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B75A2A" w:rsidRPr="00B75A2A" w:rsidRDefault="00B75A2A" w:rsidP="00B75A2A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lastRenderedPageBreak/>
        <w:t>Во всех номерах отеля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: </w:t>
      </w:r>
      <w:r w:rsidRPr="00B75A2A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бесплатный WI-FI, кондиционер, сейф, телефон междугородний, мини-бар, телевизор, набор мебели в соответствии с категорией до премиум-класса, ванная с набором гигиенических принадлежностей.</w:t>
      </w:r>
    </w:p>
    <w:p w:rsidR="00B75A2A" w:rsidRDefault="00B75A2A" w:rsidP="00B7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Стандарт: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площадь 19-24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кв</w:t>
      </w:r>
      <w:proofErr w:type="gram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.м</w:t>
      </w:r>
      <w:proofErr w:type="spellEnd"/>
      <w:proofErr w:type="gram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, кровать двуспальная или две раздельные, доп. место —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еврораскладушка</w:t>
      </w:r>
      <w:proofErr w:type="spell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</w:r>
      <w:proofErr w:type="spellStart"/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Джуниор</w:t>
      </w:r>
      <w:proofErr w:type="spellEnd"/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 xml:space="preserve"> Сюит: 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площадь: 30-35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кв.м</w:t>
      </w:r>
      <w:proofErr w:type="spell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.: кровать двуспальная,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доп</w:t>
      </w:r>
      <w:proofErr w:type="gram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.м</w:t>
      </w:r>
      <w:proofErr w:type="gram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есто</w:t>
      </w:r>
      <w:proofErr w:type="spell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: диван двухместный, банные халаты, тапочки, фен.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</w:r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Люкс 2-х комн.: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 50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кв.м.</w:t>
      </w:r>
      <w:proofErr w:type="gram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,к</w:t>
      </w:r>
      <w:proofErr w:type="gram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ровать</w:t>
      </w:r>
      <w:proofErr w:type="spell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двуспальная, диван 2-спальный, 2 ТВ, банные халаты, тапочки, фен.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</w:r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В стоимость проживания входит: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—</w:t>
      </w:r>
      <w:r w:rsidRPr="00B75A2A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 завтрак, обед, ужин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комплексный план питания «по меню», </w:t>
      </w:r>
    </w:p>
    <w:p w:rsidR="00B75A2A" w:rsidRDefault="00B75A2A" w:rsidP="00B7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— посещение </w:t>
      </w:r>
      <w:proofErr w:type="gram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Фитнес-клуба</w:t>
      </w:r>
      <w:proofErr w:type="gram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, </w:t>
      </w:r>
    </w:p>
    <w:p w:rsidR="00B75A2A" w:rsidRPr="00B75A2A" w:rsidRDefault="00B75A2A" w:rsidP="00B75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</w:pP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—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 xml:space="preserve"> бесплатный WI-FI,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>— сейф,</w:t>
      </w:r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br/>
        <w:t xml:space="preserve">— один ребенок до 5 лет (без предоставления </w:t>
      </w:r>
      <w:proofErr w:type="spell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доп</w:t>
      </w:r>
      <w:proofErr w:type="gramStart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.м</w:t>
      </w:r>
      <w:proofErr w:type="gram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еста</w:t>
      </w:r>
      <w:proofErr w:type="spellEnd"/>
      <w:r w:rsidRPr="00B75A2A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) – бесплатно.</w:t>
      </w:r>
    </w:p>
    <w:p w:rsidR="001B6542" w:rsidRDefault="001B6542"/>
    <w:sectPr w:rsidR="001B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2A"/>
    <w:rsid w:val="001B6542"/>
    <w:rsid w:val="00B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2022-01-28T12:09:00Z</dcterms:created>
  <dcterms:modified xsi:type="dcterms:W3CDTF">2022-01-28T12:12:00Z</dcterms:modified>
</cp:coreProperties>
</file>